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color w:val="222222"/>
          <w:highlight w:val="yellow"/>
        </w:rPr>
      </w:pPr>
      <w:r w:rsidDel="00000000" w:rsidR="00000000" w:rsidRPr="00000000">
        <w:rPr>
          <w:color w:val="222222"/>
          <w:highlight w:val="yellow"/>
          <w:rtl w:val="0"/>
        </w:rPr>
        <w:t xml:space="preserve">Tema: Jornada de Mamografia II: Os cuidados para quem não tem a idade mínima para o exame (como se cuida até a idade certa?) </w:t>
      </w:r>
    </w:p>
    <w:p w:rsidR="00000000" w:rsidDel="00000000" w:rsidP="00000000" w:rsidRDefault="00000000" w:rsidRPr="00000000" w14:paraId="00000003">
      <w:pPr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222222"/>
        </w:rPr>
      </w:pPr>
      <w:r w:rsidDel="00000000" w:rsidR="00000000" w:rsidRPr="00000000">
        <w:rPr>
          <w:b w:val="1"/>
          <w:u w:val="single"/>
          <w:rtl w:val="0"/>
        </w:rPr>
        <w:t xml:space="preserve">LEGENDA: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Na Jornada da Mamografia, começamos mostrando a importância de saber a idade certa para realizar o exame de mamografia. Muitas mulheres nos perguntam: “Quando devo começar? Com que frequência devo fazer o exame?”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primeiro episódio, nossa especialista explicou os cuidados a partir da idade recomendada, ajudando a esclarecer dúvidas e desmistificar o exame.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Mas e quem ainda não atingiu a idade mínima para a mamografia? 🤔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segundo episódio, a Dra. Juliana Francisco mostra como cuidar das mamas antes de chegar a hora certa do exame, quais sinais observar e hábitos que ajudam a manter a saúde em dia. 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Assista ao segundo episódio e aprenda a cuidar da sua saúde desde cedo!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color w:val="222222"/>
        </w:rPr>
      </w:pPr>
      <w:r w:rsidDel="00000000" w:rsidR="00000000" w:rsidRPr="00000000">
        <w:rPr>
          <w:rFonts w:ascii="Ubuntu" w:cs="Ubuntu" w:eastAsia="Ubuntu" w:hAnsi="Ubuntu"/>
          <w:b w:val="1"/>
          <w:color w:val="292a2e"/>
          <w:u w:val="single"/>
          <w:rtl w:val="0"/>
        </w:rPr>
        <w:t xml:space="preserve">[ARTE - VÍDEO COM ESPECIALISTA]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[CENA 1]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Outubro Rosa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Conversa com especialista </w:t>
      </w:r>
    </w:p>
    <w:p w:rsidR="00000000" w:rsidDel="00000000" w:rsidP="00000000" w:rsidRDefault="00000000" w:rsidRPr="00000000" w14:paraId="0000000E">
      <w:pPr>
        <w:rPr>
          <w:color w:val="222222"/>
        </w:rPr>
      </w:pPr>
      <w:r w:rsidDel="00000000" w:rsidR="00000000" w:rsidRPr="00000000">
        <w:rPr>
          <w:rtl w:val="0"/>
        </w:rPr>
        <w:t xml:space="preserve">Jornada da mamografia: </w:t>
      </w:r>
      <w:r w:rsidDel="00000000" w:rsidR="00000000" w:rsidRPr="00000000">
        <w:rPr>
          <w:color w:val="222222"/>
          <w:rtl w:val="0"/>
        </w:rPr>
        <w:t xml:space="preserve">O que eu preciso observar tendo ou não idade mínima para fazer o exame?</w:t>
      </w:r>
    </w:p>
    <w:p w:rsidR="00000000" w:rsidDel="00000000" w:rsidP="00000000" w:rsidRDefault="00000000" w:rsidRPr="00000000" w14:paraId="0000000F">
      <w:pPr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[CENA 2]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Pergunta 1: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“Quais cuidados as mulheres podem ter de observação das mamas para cuidar da saúde no dia a dia, tendo ou não idade para fazer a mamografia de rastreamento?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Pergunta 2: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“Existem sinais de atenção que ajudam a entender se preciso procurar uma orientação médica?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[CENA 3]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Encerramento com logo Instituto Natura e Avon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